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B" w:rsidRDefault="00E77BA8">
      <w:pPr>
        <w:ind w:left="817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0B4D461" wp14:editId="644470E4">
            <wp:extent cx="1115518" cy="192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1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FB" w:rsidRDefault="005611D3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30ABCB26" wp14:editId="499D2EFF">
                <wp:simplePos x="0" y="0"/>
                <wp:positionH relativeFrom="page">
                  <wp:posOffset>1371600</wp:posOffset>
                </wp:positionH>
                <wp:positionV relativeFrom="paragraph">
                  <wp:posOffset>807085</wp:posOffset>
                </wp:positionV>
                <wp:extent cx="18415" cy="20320"/>
                <wp:effectExtent l="0" t="0" r="635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2189 2160"/>
                            <a:gd name="T1" fmla="*/ T0 w 29"/>
                            <a:gd name="T2" fmla="+- 0 1271 1271"/>
                            <a:gd name="T3" fmla="*/ 1271 h 32"/>
                            <a:gd name="T4" fmla="+- 0 2160 2160"/>
                            <a:gd name="T5" fmla="*/ T4 w 29"/>
                            <a:gd name="T6" fmla="+- 0 1271 1271"/>
                            <a:gd name="T7" fmla="*/ 1271 h 32"/>
                            <a:gd name="T8" fmla="+- 0 2160 2160"/>
                            <a:gd name="T9" fmla="*/ T8 w 29"/>
                            <a:gd name="T10" fmla="+- 0 1303 1271"/>
                            <a:gd name="T11" fmla="*/ 1303 h 32"/>
                            <a:gd name="T12" fmla="+- 0 2170 2160"/>
                            <a:gd name="T13" fmla="*/ T12 w 29"/>
                            <a:gd name="T14" fmla="+- 0 1303 1271"/>
                            <a:gd name="T15" fmla="*/ 1303 h 32"/>
                            <a:gd name="T16" fmla="+- 0 2170 2160"/>
                            <a:gd name="T17" fmla="*/ T16 w 29"/>
                            <a:gd name="T18" fmla="+- 0 1280 1271"/>
                            <a:gd name="T19" fmla="*/ 1280 h 32"/>
                            <a:gd name="T20" fmla="+- 0 2189 2160"/>
                            <a:gd name="T21" fmla="*/ T20 w 29"/>
                            <a:gd name="T22" fmla="+- 0 1280 1271"/>
                            <a:gd name="T23" fmla="*/ 1280 h 32"/>
                            <a:gd name="T24" fmla="+- 0 2189 2160"/>
                            <a:gd name="T25" fmla="*/ T24 w 29"/>
                            <a:gd name="T26" fmla="+- 0 1271 1271"/>
                            <a:gd name="T27" fmla="*/ 12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4B46" id="Freeform 20" o:spid="_x0000_s1026" style="position:absolute;margin-left:108pt;margin-top:63.55pt;width:1.45pt;height:1.6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" path="m29,l,,,32r10,l10,9r19,l29,xe" fillcolor="black" stroked="f">
                <v:path arrowok="t" o:connecttype="custom" o:connectlocs="18415,807085;0,807085;0,827405;6350,827405;6350,812800;18415,812800;18415,807085" o:connectangles="0,0,0,0,0,0,0"/>
                <w10:wrap anchorx="page"/>
              </v:shape>
            </w:pict>
          </mc:Fallback>
        </mc:AlternateContent>
      </w:r>
      <w:bookmarkStart w:id="0" w:name="External_Delegate_Referral_Request_Form"/>
      <w:bookmarkEnd w:id="0"/>
      <w:r w:rsidR="00E77BA8">
        <w:t>External Delegate Referral Request Form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600"/>
      </w:tblGrid>
      <w:tr w:rsidR="00AB06FB" w:rsidTr="00E80B42">
        <w:trPr>
          <w:trHeight w:val="821"/>
        </w:trPr>
        <w:tc>
          <w:tcPr>
            <w:tcW w:w="5472" w:type="dxa"/>
          </w:tcPr>
          <w:p w:rsidR="00AB06FB" w:rsidRDefault="00E77BA8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Care Coordinator:</w:t>
            </w:r>
            <w:r w:rsidR="00143D7A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:rsidR="00AB06FB" w:rsidRDefault="00AB06FB">
            <w:pPr>
              <w:pStyle w:val="TableParagraph"/>
              <w:spacing w:before="8"/>
              <w:rPr>
                <w:b/>
              </w:rPr>
            </w:pPr>
          </w:p>
          <w:p w:rsidR="00AB06FB" w:rsidRDefault="00E77BA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  <w:tc>
          <w:tcPr>
            <w:tcW w:w="5600" w:type="dxa"/>
          </w:tcPr>
          <w:p w:rsidR="00AB06FB" w:rsidRDefault="00E77BA8">
            <w:pPr>
              <w:pStyle w:val="TableParagraph"/>
              <w:spacing w:line="26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:rsidR="00AB06FB" w:rsidRDefault="00AB06FB">
            <w:pPr>
              <w:pStyle w:val="TableParagraph"/>
              <w:spacing w:before="8"/>
              <w:rPr>
                <w:b/>
              </w:rPr>
            </w:pPr>
          </w:p>
          <w:p w:rsidR="00AB06FB" w:rsidRDefault="00E77BA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Care Coordinator Email: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  <w:tr w:rsidR="00AB06FB" w:rsidTr="00E80B42">
        <w:trPr>
          <w:trHeight w:val="830"/>
        </w:trPr>
        <w:tc>
          <w:tcPr>
            <w:tcW w:w="5472" w:type="dxa"/>
          </w:tcPr>
          <w:p w:rsidR="00AB06FB" w:rsidRDefault="00E77BA8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Member Name: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:rsidR="00AB06FB" w:rsidRDefault="00AB06FB">
            <w:pPr>
              <w:pStyle w:val="TableParagraph"/>
              <w:spacing w:before="8"/>
              <w:rPr>
                <w:b/>
              </w:rPr>
            </w:pPr>
          </w:p>
          <w:p w:rsidR="00AB06FB" w:rsidRDefault="00E77BA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Member DOB: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  <w:tc>
          <w:tcPr>
            <w:tcW w:w="5600" w:type="dxa"/>
          </w:tcPr>
          <w:p w:rsidR="00AB06FB" w:rsidRDefault="00E77BA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Member Medica ID Number:</w:t>
            </w:r>
            <w:r w:rsidR="00143D7A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:rsidR="00AB06FB" w:rsidRDefault="00AB06FB">
            <w:pPr>
              <w:pStyle w:val="TableParagraph"/>
              <w:spacing w:before="8"/>
              <w:rPr>
                <w:b/>
              </w:rPr>
            </w:pPr>
          </w:p>
          <w:p w:rsidR="00AB06FB" w:rsidRDefault="00E77BA8" w:rsidP="001C3DC1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Product: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  <w:tr w:rsidR="00AB06FB" w:rsidTr="00E80B42">
        <w:trPr>
          <w:trHeight w:val="641"/>
        </w:trPr>
        <w:tc>
          <w:tcPr>
            <w:tcW w:w="5472" w:type="dxa"/>
          </w:tcPr>
          <w:p w:rsidR="00AB06FB" w:rsidRDefault="00E77BA8">
            <w:pPr>
              <w:pStyle w:val="TableParagraph"/>
              <w:spacing w:line="27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Member Primary Care Physician: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  <w:p w:rsidR="00143D7A" w:rsidRDefault="00143D7A" w:rsidP="00143D7A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5600" w:type="dxa"/>
          </w:tcPr>
          <w:p w:rsidR="00AB06FB" w:rsidRDefault="00E77BA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Clinic Name/Address:</w:t>
            </w:r>
            <w:r w:rsidR="005611D3">
              <w:rPr>
                <w:b/>
                <w:sz w:val="24"/>
              </w:rPr>
              <w:t xml:space="preserve"> </w:t>
            </w:r>
            <w:r w:rsidR="005611D3"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EA684E">
              <w:instrText xml:space="preserve"> FORMTEXT </w:instrText>
            </w:r>
            <w:r w:rsidR="005611D3" w:rsidRPr="00EA684E">
              <w:fldChar w:fldCharType="separate"/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rPr>
                <w:noProof/>
              </w:rPr>
              <w:t> </w:t>
            </w:r>
            <w:r w:rsidR="005611D3" w:rsidRPr="00EA684E">
              <w:fldChar w:fldCharType="end"/>
            </w:r>
          </w:p>
        </w:tc>
      </w:tr>
    </w:tbl>
    <w:p w:rsidR="00AB06FB" w:rsidRDefault="00AB06FB">
      <w:pPr>
        <w:spacing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2"/>
      </w:tblGrid>
      <w:tr w:rsidR="00AB06FB" w:rsidTr="00E80B42">
        <w:trPr>
          <w:trHeight w:val="805"/>
        </w:trPr>
        <w:tc>
          <w:tcPr>
            <w:tcW w:w="11032" w:type="dxa"/>
          </w:tcPr>
          <w:p w:rsidR="00AB06FB" w:rsidRDefault="009B1D35" w:rsidP="00F01B98">
            <w:pPr>
              <w:pStyle w:val="TableParagraph"/>
              <w:spacing w:line="273" w:lineRule="exact"/>
              <w:ind w:left="288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Personal Care Assistance (PCA) directions</w:t>
            </w:r>
          </w:p>
          <w:p w:rsidR="009B1D35" w:rsidRDefault="009B1D35">
            <w:pPr>
              <w:pStyle w:val="TableParagraph"/>
              <w:spacing w:before="2" w:line="270" w:lineRule="atLeas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PCA Decrease:</w:t>
            </w:r>
          </w:p>
          <w:p w:rsidR="00AB06FB" w:rsidRPr="009B1D35" w:rsidRDefault="00E77BA8" w:rsidP="009B1D35">
            <w:pPr>
              <w:pStyle w:val="TableParagraph"/>
              <w:numPr>
                <w:ilvl w:val="0"/>
                <w:numId w:val="1"/>
              </w:numPr>
              <w:spacing w:before="2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Did the member choose other services/supports as an alternative to assessed units/hours of the completed PCA Assessment by initialing #2 in Section 5 on Page 6 of the Supplemental Waiver PCA Assessment</w:t>
            </w:r>
            <w:r w:rsidR="005611D3">
              <w:rPr>
                <w:b/>
                <w:sz w:val="24"/>
              </w:rPr>
              <w:t xml:space="preserve"> and service plan? Yes </w:t>
            </w:r>
            <w:r w:rsidR="005611D3"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1D3" w:rsidRPr="00EA684E">
              <w:instrText xml:space="preserve"> FORMCHECKBOX </w:instrText>
            </w:r>
            <w:r w:rsidR="00F33A1C">
              <w:fldChar w:fldCharType="separate"/>
            </w:r>
            <w:r w:rsidR="005611D3" w:rsidRPr="00EA684E">
              <w:fldChar w:fldCharType="end"/>
            </w:r>
            <w:r w:rsidR="005611D3">
              <w:t xml:space="preserve">  </w:t>
            </w:r>
            <w:r w:rsidR="005611D3" w:rsidRPr="005611D3">
              <w:rPr>
                <w:b/>
              </w:rPr>
              <w:t>No</w:t>
            </w:r>
            <w:r w:rsidR="005611D3">
              <w:t xml:space="preserve"> </w:t>
            </w:r>
            <w:r w:rsidR="005611D3"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1D3" w:rsidRPr="00EA684E">
              <w:instrText xml:space="preserve"> FORMCHECKBOX </w:instrText>
            </w:r>
            <w:r w:rsidR="00F33A1C">
              <w:fldChar w:fldCharType="separate"/>
            </w:r>
            <w:r w:rsidR="005611D3" w:rsidRPr="00EA684E">
              <w:fldChar w:fldCharType="end"/>
            </w:r>
          </w:p>
          <w:p w:rsidR="009B1D35" w:rsidRDefault="009B1D35" w:rsidP="009B1D35">
            <w:pPr>
              <w:pStyle w:val="TableParagraph"/>
              <w:numPr>
                <w:ilvl w:val="0"/>
                <w:numId w:val="1"/>
              </w:numPr>
              <w:spacing w:before="2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NOTE: If member did not choose</w:t>
            </w:r>
            <w:r w:rsidR="001204F6">
              <w:rPr>
                <w:b/>
                <w:sz w:val="24"/>
              </w:rPr>
              <w:t xml:space="preserve"> reduction to fit within EW budg</w:t>
            </w:r>
            <w:r>
              <w:rPr>
                <w:b/>
                <w:sz w:val="24"/>
              </w:rPr>
              <w:t xml:space="preserve">et, CC must begin DTR process </w:t>
            </w:r>
          </w:p>
          <w:p w:rsidR="009B1D35" w:rsidRPr="009B1D35" w:rsidRDefault="009B1D35" w:rsidP="009B1D35">
            <w:pPr>
              <w:pStyle w:val="TableParagraph"/>
              <w:spacing w:before="2" w:line="270" w:lineRule="atLeast"/>
              <w:ind w:left="844"/>
              <w:rPr>
                <w:b/>
                <w:sz w:val="24"/>
              </w:rPr>
            </w:pPr>
          </w:p>
          <w:p w:rsidR="009B1D35" w:rsidRDefault="009B1D35" w:rsidP="009B1D35">
            <w:pPr>
              <w:pStyle w:val="TableParagraph"/>
              <w:spacing w:before="2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PCA Increase:</w:t>
            </w:r>
          </w:p>
          <w:p w:rsidR="009B1D35" w:rsidRPr="00551292" w:rsidRDefault="009B1D35" w:rsidP="009B1D35">
            <w:pPr>
              <w:pStyle w:val="TableParagraph"/>
              <w:numPr>
                <w:ilvl w:val="0"/>
                <w:numId w:val="2"/>
              </w:numPr>
              <w:spacing w:before="2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PCA units increase by 8 or more units per day from previous authorization? Yes </w:t>
            </w:r>
            <w:r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F33A1C">
              <w:fldChar w:fldCharType="separate"/>
            </w:r>
            <w:r w:rsidRPr="00EA684E">
              <w:fldChar w:fldCharType="end"/>
            </w:r>
            <w:r>
              <w:t xml:space="preserve">  </w:t>
            </w:r>
            <w:r w:rsidRPr="005611D3">
              <w:rPr>
                <w:b/>
              </w:rPr>
              <w:t>No</w:t>
            </w:r>
            <w:r>
              <w:t xml:space="preserve"> </w:t>
            </w:r>
            <w:r w:rsidRPr="00EA684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84E">
              <w:instrText xml:space="preserve"> FORMCHECKBOX </w:instrText>
            </w:r>
            <w:r w:rsidR="00F33A1C">
              <w:fldChar w:fldCharType="separate"/>
            </w:r>
            <w:r w:rsidRPr="00EA684E">
              <w:fldChar w:fldCharType="end"/>
            </w:r>
          </w:p>
          <w:p w:rsidR="0004059A" w:rsidRDefault="0004059A" w:rsidP="00551292">
            <w:pPr>
              <w:pStyle w:val="TableParagraph"/>
              <w:numPr>
                <w:ilvl w:val="1"/>
                <w:numId w:val="2"/>
              </w:numPr>
              <w:spacing w:before="2" w:line="270" w:lineRule="atLeast"/>
              <w:rPr>
                <w:b/>
                <w:sz w:val="24"/>
              </w:rPr>
            </w:pPr>
            <w:r w:rsidRPr="00F01B98">
              <w:rPr>
                <w:b/>
                <w:sz w:val="24"/>
                <w:u w:val="single"/>
              </w:rPr>
              <w:t>The current PCA assessment must accompany</w:t>
            </w:r>
            <w:r>
              <w:rPr>
                <w:b/>
                <w:sz w:val="24"/>
                <w:u w:val="single"/>
              </w:rPr>
              <w:t xml:space="preserve"> referral request.</w:t>
            </w:r>
            <w:r w:rsidRPr="00F01B98">
              <w:rPr>
                <w:b/>
                <w:sz w:val="24"/>
                <w:u w:val="single"/>
              </w:rPr>
              <w:t xml:space="preserve">  </w:t>
            </w:r>
          </w:p>
        </w:tc>
      </w:tr>
      <w:tr w:rsidR="005611D3" w:rsidTr="00E80B42">
        <w:trPr>
          <w:trHeight w:val="249"/>
        </w:trPr>
        <w:tc>
          <w:tcPr>
            <w:tcW w:w="11032" w:type="dxa"/>
          </w:tcPr>
          <w:p w:rsidR="005611D3" w:rsidRDefault="005611D3" w:rsidP="005611D3">
            <w:pPr>
              <w:pStyle w:val="TableParagraph"/>
              <w:spacing w:line="229" w:lineRule="exact"/>
              <w:rPr>
                <w:b/>
                <w:sz w:val="24"/>
              </w:rPr>
            </w:pPr>
          </w:p>
        </w:tc>
      </w:tr>
    </w:tbl>
    <w:p w:rsidR="00AB06FB" w:rsidRDefault="005611D3">
      <w:pPr>
        <w:spacing w:before="237" w:after="15"/>
        <w:ind w:left="4300" w:right="439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2E20BD56" wp14:editId="390C57C5">
                <wp:simplePos x="0" y="0"/>
                <wp:positionH relativeFrom="page">
                  <wp:posOffset>1701165</wp:posOffset>
                </wp:positionH>
                <wp:positionV relativeFrom="paragraph">
                  <wp:posOffset>-476885</wp:posOffset>
                </wp:positionV>
                <wp:extent cx="228600" cy="228600"/>
                <wp:effectExtent l="0" t="0" r="3810" b="25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9" y="-751"/>
                          <a:chExt cx="360" cy="36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19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9" y="-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F3D3" id="Group 17" o:spid="_x0000_s1026" style="position:absolute;margin-left:133.95pt;margin-top:-37.55pt;width:18pt;height:18pt;z-index:-8488;mso-position-horizontal-relative:page" coordorigin="2679,-7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">
                <v:rect id="Rectangle 19" o:spid="_x0000_s1027" style="position:absolute;left:2719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8" o:spid="_x0000_s1028" style="position:absolute;left:2679;top:-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298FFE01" wp14:editId="14103340">
                <wp:simplePos x="0" y="0"/>
                <wp:positionH relativeFrom="page">
                  <wp:posOffset>2356485</wp:posOffset>
                </wp:positionH>
                <wp:positionV relativeFrom="paragraph">
                  <wp:posOffset>-458470</wp:posOffset>
                </wp:positionV>
                <wp:extent cx="228600" cy="228600"/>
                <wp:effectExtent l="3810" t="0" r="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11" y="-722"/>
                          <a:chExt cx="360" cy="3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7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1" y="-7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C30A" id="Group 14" o:spid="_x0000_s1026" style="position:absolute;margin-left:185.55pt;margin-top:-36.1pt;width:18pt;height:18pt;z-index:-8464;mso-position-horizontal-relative:page" coordorigin="3711,-7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">
                <v:rect id="Rectangle 16" o:spid="_x0000_s1027" style="position:absolute;left:3787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5" o:spid="_x0000_s1028" style="position:absolute;left:3711;top:-7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E77BA8">
        <w:rPr>
          <w:b/>
          <w:sz w:val="28"/>
        </w:rPr>
        <w:t>Service Authorization</w:t>
      </w:r>
    </w:p>
    <w:tbl>
      <w:tblPr>
        <w:tblW w:w="0" w:type="auto"/>
        <w:tblInd w:w="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2916"/>
        <w:gridCol w:w="2131"/>
        <w:gridCol w:w="1260"/>
        <w:gridCol w:w="1082"/>
        <w:gridCol w:w="1087"/>
      </w:tblGrid>
      <w:tr w:rsidR="00AB06FB" w:rsidTr="00E80B42">
        <w:trPr>
          <w:trHeight w:val="56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B" w:rsidRDefault="00E77BA8">
            <w:pPr>
              <w:pStyle w:val="TableParagraph"/>
              <w:spacing w:before="83" w:line="240" w:lineRule="exact"/>
              <w:ind w:left="987" w:right="186" w:hanging="725"/>
              <w:rPr>
                <w:sz w:val="24"/>
              </w:rPr>
            </w:pPr>
            <w:r>
              <w:rPr>
                <w:sz w:val="24"/>
              </w:rPr>
              <w:t>Service Description/ Code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F6" w:rsidRDefault="005F29F6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 w:rsidRPr="001819FD">
              <w:rPr>
                <w:sz w:val="20"/>
              </w:rPr>
              <w:t xml:space="preserve">Servicing </w:t>
            </w:r>
            <w:r w:rsidR="00E77BA8">
              <w:rPr>
                <w:sz w:val="20"/>
              </w:rPr>
              <w:t xml:space="preserve">Provider Name, </w:t>
            </w:r>
          </w:p>
          <w:p w:rsidR="005F29F6" w:rsidRDefault="00E77BA8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>
              <w:rPr>
                <w:sz w:val="20"/>
              </w:rPr>
              <w:t>Address Phone</w:t>
            </w:r>
            <w:r w:rsidR="005F29F6">
              <w:rPr>
                <w:sz w:val="20"/>
              </w:rPr>
              <w:t xml:space="preserve"> and </w:t>
            </w:r>
            <w:r>
              <w:rPr>
                <w:sz w:val="20"/>
              </w:rPr>
              <w:t>Fax</w:t>
            </w:r>
          </w:p>
          <w:p w:rsidR="00AB06FB" w:rsidRDefault="00E77BA8" w:rsidP="00551292">
            <w:pPr>
              <w:pStyle w:val="TableParagraph"/>
              <w:spacing w:before="53" w:line="249" w:lineRule="auto"/>
              <w:ind w:left="347" w:right="289" w:firstLine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Tax ID </w:t>
            </w:r>
            <w:r w:rsidR="005F29F6">
              <w:rPr>
                <w:sz w:val="20"/>
              </w:rPr>
              <w:t>(</w:t>
            </w:r>
            <w:r>
              <w:rPr>
                <w:sz w:val="20"/>
              </w:rPr>
              <w:t>if known</w:t>
            </w:r>
            <w:r w:rsidR="005F29F6">
              <w:rPr>
                <w:sz w:val="2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B" w:rsidRDefault="00E77BA8">
            <w:pPr>
              <w:pStyle w:val="TableParagraph"/>
              <w:spacing w:before="51" w:line="27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Units</w:t>
            </w:r>
          </w:p>
          <w:p w:rsidR="00AB06FB" w:rsidRDefault="00E77BA8">
            <w:pPr>
              <w:pStyle w:val="TableParagraph"/>
              <w:spacing w:line="182" w:lineRule="exact"/>
              <w:ind w:left="394" w:right="389"/>
              <w:jc w:val="center"/>
              <w:rPr>
                <w:sz w:val="16"/>
              </w:rPr>
            </w:pPr>
            <w:r>
              <w:rPr>
                <w:sz w:val="16"/>
              </w:rPr>
              <w:t>(hrs/days/wks/mths)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B" w:rsidRDefault="00E77BA8">
            <w:pPr>
              <w:pStyle w:val="TableParagraph"/>
              <w:spacing w:before="139"/>
              <w:ind w:left="437" w:right="406"/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B" w:rsidRDefault="00E77BA8">
            <w:pPr>
              <w:pStyle w:val="TableParagraph"/>
              <w:spacing w:before="12" w:line="247" w:lineRule="auto"/>
              <w:ind w:left="365" w:right="9"/>
              <w:rPr>
                <w:sz w:val="20"/>
              </w:rPr>
            </w:pPr>
            <w:r>
              <w:rPr>
                <w:w w:val="95"/>
                <w:sz w:val="20"/>
              </w:rPr>
              <w:t>Start Date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FB" w:rsidRDefault="00E77BA8">
            <w:pPr>
              <w:pStyle w:val="TableParagraph"/>
              <w:spacing w:before="19" w:line="249" w:lineRule="auto"/>
              <w:ind w:left="375" w:right="65" w:firstLine="28"/>
              <w:rPr>
                <w:sz w:val="20"/>
              </w:rPr>
            </w:pPr>
            <w:r>
              <w:rPr>
                <w:sz w:val="20"/>
              </w:rPr>
              <w:t xml:space="preserve">End </w:t>
            </w:r>
            <w:r>
              <w:rPr>
                <w:w w:val="95"/>
                <w:sz w:val="20"/>
              </w:rPr>
              <w:t>Date</w:t>
            </w:r>
          </w:p>
        </w:tc>
      </w:tr>
      <w:tr w:rsidR="005611D3" w:rsidTr="00E80B42">
        <w:trPr>
          <w:trHeight w:val="91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:rsidTr="00E80B42">
        <w:trPr>
          <w:trHeight w:val="51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:rsidTr="00E80B42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:rsidTr="00E80B42">
        <w:trPr>
          <w:trHeight w:val="51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:rsidTr="00E80B42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:rsidTr="00E80B42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</w:tbl>
    <w:p w:rsidR="00AB06FB" w:rsidRDefault="00E77BA8" w:rsidP="00316731">
      <w:pPr>
        <w:spacing w:before="204" w:after="3"/>
        <w:ind w:right="4398"/>
        <w:rPr>
          <w:b/>
          <w:i/>
          <w:sz w:val="28"/>
        </w:rPr>
      </w:pPr>
      <w:r>
        <w:rPr>
          <w:b/>
          <w:i/>
          <w:sz w:val="28"/>
        </w:rPr>
        <w:t>Comments</w:t>
      </w:r>
      <w:r w:rsidR="00316731">
        <w:rPr>
          <w:b/>
          <w:i/>
          <w:sz w:val="28"/>
        </w:rPr>
        <w:t xml:space="preserve">: </w:t>
      </w:r>
      <w:r w:rsidR="00316731" w:rsidRPr="00316731">
        <w:rPr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6731" w:rsidRPr="00316731">
        <w:rPr>
          <w:b/>
          <w:u w:val="single"/>
        </w:rPr>
        <w:instrText xml:space="preserve"> FORMTEXT </w:instrText>
      </w:r>
      <w:r w:rsidR="00316731" w:rsidRPr="00316731">
        <w:rPr>
          <w:b/>
          <w:u w:val="single"/>
        </w:rPr>
      </w:r>
      <w:r w:rsidR="00316731" w:rsidRPr="00316731">
        <w:rPr>
          <w:b/>
          <w:u w:val="single"/>
        </w:rPr>
        <w:fldChar w:fldCharType="separate"/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u w:val="single"/>
        </w:rPr>
        <w:fldChar w:fldCharType="end"/>
      </w:r>
    </w:p>
    <w:p w:rsidR="00AB06FB" w:rsidRDefault="00316731">
      <w:pPr>
        <w:ind w:left="21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36" behindDoc="0" locked="0" layoutInCell="1" allowOverlap="1" wp14:anchorId="6F8832A6" wp14:editId="570BEFD5">
                <wp:simplePos x="0" y="0"/>
                <wp:positionH relativeFrom="column">
                  <wp:posOffset>41275</wp:posOffset>
                </wp:positionH>
                <wp:positionV relativeFrom="paragraph">
                  <wp:posOffset>149860</wp:posOffset>
                </wp:positionV>
                <wp:extent cx="7134225" cy="381000"/>
                <wp:effectExtent l="0" t="0" r="9525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196" w:rsidRPr="006B7063" w:rsidRDefault="00463196" w:rsidP="00463196">
                            <w:pPr>
                              <w:spacing w:before="9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 external d</w:t>
                            </w:r>
                            <w:r w:rsidRPr="006B7063">
                              <w:rPr>
                                <w:b/>
                                <w:sz w:val="20"/>
                              </w:rPr>
                              <w:t xml:space="preserve">elegate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referral request forms </w:t>
                            </w:r>
                            <w:r w:rsidRPr="006B7063">
                              <w:rPr>
                                <w:b/>
                                <w:sz w:val="20"/>
                              </w:rPr>
                              <w:t xml:space="preserve">are to be emailed to: </w:t>
                            </w:r>
                            <w:hyperlink r:id="rId10" w:history="1">
                              <w:r w:rsidRPr="00EB7DC2">
                                <w:rPr>
                                  <w:rStyle w:val="Hyperlink"/>
                                  <w:b/>
                                  <w:sz w:val="20"/>
                                </w:rPr>
                                <w:t>referralrequest@medica.com</w:t>
                              </w:r>
                            </w:hyperlink>
                            <w:r w:rsidRPr="006B70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3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5pt;margin-top:11.8pt;width:561.75pt;height:30pt;z-index:503312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" filled="f" stroked="f">
                <v:textbox inset="0,0,0,0">
                  <w:txbxContent>
                    <w:p w:rsidR="00463196" w:rsidRPr="006B7063" w:rsidRDefault="00463196" w:rsidP="00463196">
                      <w:pPr>
                        <w:spacing w:before="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 external d</w:t>
                      </w:r>
                      <w:r w:rsidRPr="006B7063">
                        <w:rPr>
                          <w:b/>
                          <w:sz w:val="20"/>
                        </w:rPr>
                        <w:t xml:space="preserve">elegate </w:t>
                      </w:r>
                      <w:r>
                        <w:rPr>
                          <w:b/>
                          <w:sz w:val="20"/>
                        </w:rPr>
                        <w:t xml:space="preserve">referral request forms </w:t>
                      </w:r>
                      <w:r w:rsidRPr="006B7063">
                        <w:rPr>
                          <w:b/>
                          <w:sz w:val="20"/>
                        </w:rPr>
                        <w:t xml:space="preserve">are to be emailed to: </w:t>
                      </w:r>
                      <w:hyperlink r:id="rId11" w:history="1">
                        <w:r w:rsidRPr="00EB7DC2">
                          <w:rPr>
                            <w:rStyle w:val="Hyperlink"/>
                            <w:b/>
                            <w:sz w:val="20"/>
                          </w:rPr>
                          <w:t>referralrequest@medica.com</w:t>
                        </w:r>
                      </w:hyperlink>
                      <w:r w:rsidRPr="006B7063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3196" w:rsidRDefault="00463196">
      <w:pPr>
        <w:spacing w:before="3"/>
        <w:rPr>
          <w:b/>
          <w:i/>
          <w:sz w:val="12"/>
        </w:rPr>
      </w:pPr>
    </w:p>
    <w:p w:rsidR="00463196" w:rsidRDefault="00463196">
      <w:pPr>
        <w:spacing w:before="3"/>
        <w:rPr>
          <w:b/>
          <w:i/>
          <w:sz w:val="12"/>
        </w:rPr>
      </w:pPr>
    </w:p>
    <w:p w:rsidR="00316731" w:rsidRDefault="00316731">
      <w:pPr>
        <w:spacing w:before="3"/>
        <w:rPr>
          <w:b/>
          <w:i/>
          <w:sz w:val="12"/>
        </w:rPr>
      </w:pPr>
    </w:p>
    <w:p w:rsidR="00316731" w:rsidRDefault="00316731">
      <w:pPr>
        <w:spacing w:before="3"/>
        <w:rPr>
          <w:b/>
          <w:i/>
          <w:sz w:val="12"/>
        </w:rPr>
      </w:pPr>
    </w:p>
    <w:p w:rsidR="00551292" w:rsidRPr="00000C1F" w:rsidRDefault="00551292" w:rsidP="00551292">
      <w:pPr>
        <w:pStyle w:val="Header"/>
      </w:pPr>
      <w:r>
        <w:rPr>
          <w:rFonts w:ascii="Ubuntu" w:hAnsi="Ubuntu" w:cs="Helvetica"/>
          <w:color w:val="575A5D"/>
          <w:sz w:val="21"/>
          <w:szCs w:val="21"/>
          <w:lang w:val="en"/>
        </w:rPr>
        <w:t xml:space="preserve">© 2020 </w:t>
      </w:r>
      <w:r w:rsidRPr="00DF531A">
        <w:rPr>
          <w:rFonts w:ascii="Ubuntu" w:hAnsi="Ubuntu" w:cs="Helvetica"/>
          <w:color w:val="575A5D"/>
          <w:sz w:val="21"/>
          <w:szCs w:val="21"/>
          <w:lang w:val="en"/>
        </w:rPr>
        <w:t>Medica. Medica®, and Medica DUAL Solution® are registered service marks of Medica Health Plans. “Medica” refers</w:t>
      </w:r>
      <w:r>
        <w:rPr>
          <w:rFonts w:ascii="Ubuntu" w:hAnsi="Ubuntu" w:cs="Helvetica"/>
          <w:color w:val="575A5D"/>
          <w:sz w:val="21"/>
          <w:szCs w:val="21"/>
          <w:lang w:val="en"/>
        </w:rPr>
        <w:t xml:space="preserve"> </w:t>
      </w:r>
      <w:r w:rsidRPr="00DF531A">
        <w:rPr>
          <w:rFonts w:ascii="Ubuntu" w:hAnsi="Ubuntu" w:cs="Helvetica"/>
          <w:color w:val="575A5D"/>
          <w:sz w:val="21"/>
          <w:szCs w:val="21"/>
          <w:lang w:val="en"/>
        </w:rPr>
        <w:t>to the family of health services companies that includes Medica Health Plans, Medica Community Health Plan, Medica</w:t>
      </w:r>
      <w:r>
        <w:rPr>
          <w:rFonts w:ascii="Ubuntu" w:hAnsi="Ubuntu" w:cs="Helvetica"/>
          <w:color w:val="575A5D"/>
          <w:sz w:val="21"/>
          <w:szCs w:val="21"/>
          <w:lang w:val="en"/>
        </w:rPr>
        <w:t xml:space="preserve"> </w:t>
      </w:r>
      <w:r w:rsidRPr="00DF531A">
        <w:rPr>
          <w:rFonts w:ascii="Ubuntu" w:hAnsi="Ubuntu" w:cs="Helvetica"/>
          <w:color w:val="575A5D"/>
          <w:sz w:val="21"/>
          <w:szCs w:val="21"/>
          <w:lang w:val="en"/>
        </w:rPr>
        <w:t>Insurance Company, Medica Self‐Insured, MMSI, Inc. d/b/a Medica Health Plan Solutions, Medica Health Management, LLC</w:t>
      </w:r>
      <w:r>
        <w:rPr>
          <w:rFonts w:ascii="Ubuntu" w:hAnsi="Ubuntu" w:cs="Helvetica"/>
          <w:color w:val="575A5D"/>
          <w:sz w:val="21"/>
          <w:szCs w:val="21"/>
          <w:lang w:val="en"/>
        </w:rPr>
        <w:t xml:space="preserve"> </w:t>
      </w:r>
      <w:r w:rsidRPr="00DF531A">
        <w:rPr>
          <w:rFonts w:ascii="Ubuntu" w:hAnsi="Ubuntu" w:cs="Helvetica"/>
          <w:color w:val="575A5D"/>
          <w:sz w:val="21"/>
          <w:szCs w:val="21"/>
          <w:lang w:val="en"/>
        </w:rPr>
        <w:t>and the Medica Foundation.</w:t>
      </w:r>
    </w:p>
    <w:sectPr w:rsidR="00551292" w:rsidRPr="00000C1F">
      <w:type w:val="continuous"/>
      <w:pgSz w:w="12240" w:h="15840"/>
      <w:pgMar w:top="780" w:right="3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1C" w:rsidRDefault="00F33A1C"/>
  </w:endnote>
  <w:endnote w:type="continuationSeparator" w:id="0">
    <w:p w:rsidR="00F33A1C" w:rsidRDefault="00F3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1C" w:rsidRDefault="00F33A1C"/>
  </w:footnote>
  <w:footnote w:type="continuationSeparator" w:id="0">
    <w:p w:rsidR="00F33A1C" w:rsidRDefault="00F33A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671"/>
    <w:multiLevelType w:val="hybridMultilevel"/>
    <w:tmpl w:val="F118B560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50A21EFA"/>
    <w:multiLevelType w:val="hybridMultilevel"/>
    <w:tmpl w:val="1FE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AffyL2BdwbtIdgJwWwcMy1bKq5d+4JM4DH+O7QmzY0xX0ecvvRZQPB2upBSVYjjxUX6vv6wH2jlnkP/eB8//g==" w:salt="umFPLwFbyteXp/kxMbabD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FB"/>
    <w:rsid w:val="0004059A"/>
    <w:rsid w:val="001204F6"/>
    <w:rsid w:val="00143D7A"/>
    <w:rsid w:val="001819FD"/>
    <w:rsid w:val="001C3DC1"/>
    <w:rsid w:val="001F1A46"/>
    <w:rsid w:val="00200391"/>
    <w:rsid w:val="00316731"/>
    <w:rsid w:val="00463196"/>
    <w:rsid w:val="00464F01"/>
    <w:rsid w:val="004E4349"/>
    <w:rsid w:val="00551292"/>
    <w:rsid w:val="005611D3"/>
    <w:rsid w:val="00570468"/>
    <w:rsid w:val="005A2E16"/>
    <w:rsid w:val="005F29F6"/>
    <w:rsid w:val="0065672B"/>
    <w:rsid w:val="00665F2C"/>
    <w:rsid w:val="006B7063"/>
    <w:rsid w:val="009B1D35"/>
    <w:rsid w:val="009C400E"/>
    <w:rsid w:val="00A6228E"/>
    <w:rsid w:val="00A85B34"/>
    <w:rsid w:val="00AB06FB"/>
    <w:rsid w:val="00E03C48"/>
    <w:rsid w:val="00E60B64"/>
    <w:rsid w:val="00E77BA8"/>
    <w:rsid w:val="00E80B42"/>
    <w:rsid w:val="00EA569C"/>
    <w:rsid w:val="00EB7DC2"/>
    <w:rsid w:val="00F01B98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F186D-66FB-44F9-9DFB-1DD13F9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3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D3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3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rsid w:val="00551292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5512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D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7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C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orp\FS\CorpShared\GOVTPROG\Care%20Coordination%20Products\CCP\CCP%20folders\Special%20Needs%20Plans%20Admin\Clinical%20Oversight%20team\Clinical%20Managers%20MCS\PCA\PCA%20Assessments%208+%20unit%20increase\referralrequest@medica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Corp\FS\CorpShared\GOVTPROG\Care%20Coordination%20Products\CCP\CCP%20folders\Special%20Needs%20Plans%20Admin\Clinical%20Oversight%20team\Clinical%20Managers%20MCS\PCA\PCA%20Assessments%208+%20unit%20increase\referralrequest@medica.com%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2079-2F89-4578-8C03-2A76EE5202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9C14D7-C1EE-4803-B1DB-327B21FB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Coordinator/ County:                                           Phone Number:</vt:lpstr>
    </vt:vector>
  </TitlesOfParts>
  <Company>Medica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Coordinator/ County:                                           Phone Number:</dc:title>
  <dc:creator>sakanya.copeland</dc:creator>
  <cp:keywords>(Internal)</cp:keywords>
  <cp:lastModifiedBy>Boser, Joy L</cp:lastModifiedBy>
  <cp:revision>2</cp:revision>
  <dcterms:created xsi:type="dcterms:W3CDTF">2020-06-15T19:59:00Z</dcterms:created>
  <dcterms:modified xsi:type="dcterms:W3CDTF">2020-06-15T19:59:00Z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2019-05-03T00:00:00Z</vt:filetime>
  </property>
  <property fmtid="{D5CDD505-2E9C-101B-9397-08002B2CF9AE}" pid="5" name="docIndexRef">
    <vt:lpwstr>269b44d2-2896-42ef-bc2f-1095546f195a</vt:lpwstr>
  </property>
  <property fmtid="{D5CDD505-2E9C-101B-9397-08002B2CF9AE}" pid="6" name="bjSaver">
    <vt:lpwstr>TakhlQeRW5gvloY7xPl9V/YRW9MF2ot4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8" name="bjDocumentLabelXML-0">
    <vt:lpwstr>ames.com/2008/01/sie/internal/label"&gt;&lt;element uid="de1c51ba-24d4-477f-bd55-4bdb8278ef66" value="" /&gt;&lt;/sisl&gt;</vt:lpwstr>
  </property>
  <property fmtid="{D5CDD505-2E9C-101B-9397-08002B2CF9AE}" pid="9" name="bjDocumentSecurityLabel">
    <vt:lpwstr>Internal</vt:lpwstr>
  </property>
  <property fmtid="{D5CDD505-2E9C-101B-9397-08002B2CF9AE}" pid="10" name="bjClsUserRVM">
    <vt:lpwstr>[]</vt:lpwstr>
  </property>
</Properties>
</file>